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bg-BG"/>
        </w:rPr>
        <w:t>ОТЧЕТЕН ДОКЛАД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bg-BG"/>
        </w:rPr>
        <w:t>НА ПРОВЕРИТЕЛНАТА КОМИСИЯ КЪМ   НЧ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bg-BG"/>
        </w:rPr>
        <w:t>„СЪЗНАНИЕ 1927"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bg-BG"/>
        </w:rPr>
        <w:t>с.Връв, област Видин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bg-BG"/>
        </w:rPr>
        <w:t xml:space="preserve">за 2020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г.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В изпълнение и в съответствие с Устава на читалището, Проверителната комисия извърши проверка на финансовите и делови документи за периода от 01.</w:t>
      </w:r>
      <w:proofErr w:type="spellStart"/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01</w:t>
      </w:r>
      <w:proofErr w:type="spellEnd"/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.2020 г. до 31.12.2020 г.   в резултат на което констатира: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1.По деловата и деловодната част: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Заседанията на Читалищното Настоятелство се провеждат редовно, съгласно Устава и от тях има редовно изготвени Протоколи в специална протоколна книга. За отчетният период са проведени  11 заседания на ЧН и са взети ……. решения по дейността на читалището.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2. Всички приходно-разходни документи за отчетния период са водени редовно, съгласно изискванията и заверени от Председателя на читалището.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3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По финансовата дисциплина: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Народно     читалище     „Съзнание 1927"     има     една     сметка в БАНКА ДСК ЕАД с № BG62STSA93000007616578  , в която сметка постъпват субсидии от държавния бюджет, дарения и награди.   Сумите, изтеглени от сметката на читалището са изразходвани целесъобразно и по предназначение. 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4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ФИНАНСОВО СЪСТОЯНИЕ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g-BG"/>
        </w:rPr>
        <w:t xml:space="preserve">Народно     читалище     „Съзнание 1927"     има     една     сметка в БАНКА ДСК ЕАД с № BG62STSA93000007616578  ,  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Читалището има одобрен бюджет за 2020г.в размер на 15 660 лв.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26E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</w:p>
    <w:p w:rsid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g-BG"/>
        </w:rPr>
      </w:pPr>
    </w:p>
    <w:p w:rsid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g-BG"/>
        </w:rPr>
      </w:pPr>
    </w:p>
    <w:p w:rsid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g-BG"/>
        </w:rPr>
      </w:pP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g-BG"/>
        </w:rPr>
      </w:pPr>
      <w:bookmarkStart w:id="0" w:name="_GoBack"/>
      <w:bookmarkEnd w:id="0"/>
      <w:r w:rsidRPr="00E26E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g-BG"/>
        </w:rPr>
        <w:lastRenderedPageBreak/>
        <w:t>ПРИХОДНА ЧАСТ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6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g-BG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13"/>
        <w:gridCol w:w="2035"/>
      </w:tblGrid>
      <w:tr w:rsidR="00E26EF8" w:rsidRPr="00E26EF8" w:rsidTr="00E26EF8">
        <w:trPr>
          <w:trHeight w:hRule="exact" w:val="326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Банкова наличност към  01.</w:t>
            </w:r>
            <w:proofErr w:type="spellStart"/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01</w:t>
            </w:r>
            <w:proofErr w:type="spellEnd"/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.2020 г.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bg-BG"/>
              </w:rPr>
              <w:t xml:space="preserve">2 307,56 </w:t>
            </w:r>
          </w:p>
        </w:tc>
      </w:tr>
      <w:tr w:rsidR="00E26EF8" w:rsidRPr="00E26EF8" w:rsidTr="00E26EF8">
        <w:trPr>
          <w:trHeight w:hRule="exact" w:val="307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Касова наличност към    01.</w:t>
            </w:r>
            <w:proofErr w:type="spellStart"/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01</w:t>
            </w:r>
            <w:proofErr w:type="spellEnd"/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.2020 г.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bg-BG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bg-BG"/>
              </w:rPr>
              <w:t>69,81</w:t>
            </w:r>
          </w:p>
        </w:tc>
      </w:tr>
      <w:tr w:rsidR="00E26EF8" w:rsidRPr="00E26EF8" w:rsidTr="00E26EF8">
        <w:trPr>
          <w:trHeight w:hRule="exact" w:val="307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- От членски внос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bg-BG"/>
              </w:rPr>
              <w:t xml:space="preserve">216,00 </w:t>
            </w:r>
          </w:p>
        </w:tc>
      </w:tr>
      <w:tr w:rsidR="00E26EF8" w:rsidRPr="00E26EF8" w:rsidTr="00E26EF8">
        <w:trPr>
          <w:trHeight w:hRule="exact" w:val="317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- От наеми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bg-BG"/>
              </w:rPr>
              <w:t xml:space="preserve">2  303,00 </w:t>
            </w:r>
          </w:p>
        </w:tc>
      </w:tr>
      <w:tr w:rsidR="00E26EF8" w:rsidRPr="00E26EF8" w:rsidTr="00E26EF8">
        <w:trPr>
          <w:trHeight w:hRule="exact" w:val="317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- От субсидии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 xml:space="preserve">15 660,00 </w:t>
            </w:r>
          </w:p>
        </w:tc>
      </w:tr>
      <w:tr w:rsidR="00E26EF8" w:rsidRPr="00E26EF8" w:rsidTr="00E26EF8">
        <w:trPr>
          <w:trHeight w:hRule="exact" w:val="326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bg-BG"/>
              </w:rPr>
              <w:t>ОБЩО: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val="bg-BG"/>
              </w:rPr>
              <w:t xml:space="preserve">18 179,00 </w:t>
            </w:r>
          </w:p>
        </w:tc>
      </w:tr>
    </w:tbl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РАЗХОДНА ЧАСТ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22"/>
        <w:gridCol w:w="2122"/>
      </w:tblGrid>
      <w:tr w:rsidR="00E26EF8" w:rsidRPr="00E26EF8" w:rsidTr="00E26EF8">
        <w:trPr>
          <w:trHeight w:hRule="exact" w:val="326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 xml:space="preserve">1.3а заплати съгл. КТ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 xml:space="preserve">4 541,91 </w:t>
            </w:r>
          </w:p>
        </w:tc>
      </w:tr>
      <w:tr w:rsidR="00E26EF8" w:rsidRPr="00E26EF8" w:rsidTr="00E26EF8">
        <w:trPr>
          <w:trHeight w:hRule="exact" w:val="317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2.За осигуровки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bg-BG"/>
              </w:rPr>
              <w:t xml:space="preserve">612,17 </w:t>
            </w:r>
          </w:p>
        </w:tc>
      </w:tr>
      <w:tr w:rsidR="00E26EF8" w:rsidRPr="00E26EF8" w:rsidTr="00E26EF8">
        <w:trPr>
          <w:trHeight w:hRule="exact" w:val="307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bg-BG"/>
              </w:rPr>
              <w:t>7.3а банкови такси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380,18</w:t>
            </w:r>
          </w:p>
        </w:tc>
      </w:tr>
      <w:tr w:rsidR="00E26EF8" w:rsidRPr="00E26EF8" w:rsidTr="00E26EF8">
        <w:trPr>
          <w:trHeight w:hRule="exact" w:val="307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bg-BG"/>
              </w:rPr>
              <w:t>8.3а  ремонт на имущество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bg-BG"/>
              </w:rPr>
              <w:t xml:space="preserve">489,75 </w:t>
            </w:r>
          </w:p>
        </w:tc>
      </w:tr>
      <w:tr w:rsidR="00E26EF8" w:rsidRPr="00E26EF8" w:rsidTr="00E26EF8">
        <w:trPr>
          <w:trHeight w:hRule="exact" w:val="298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val="bg-BG"/>
              </w:rPr>
              <w:t>16.</w:t>
            </w:r>
            <w:r w:rsidRPr="00E26E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3а материали</w:t>
            </w:r>
            <w:r w:rsidRPr="00E26EF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bg-BG"/>
              </w:rPr>
              <w:t xml:space="preserve">2 609,74 </w:t>
            </w:r>
          </w:p>
        </w:tc>
      </w:tr>
      <w:tr w:rsidR="00E26EF8" w:rsidRPr="00E26EF8" w:rsidTr="00E26EF8">
        <w:trPr>
          <w:trHeight w:hRule="exact" w:val="317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26EF8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17.За услуги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26EF8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1632,20 </w:t>
            </w:r>
          </w:p>
        </w:tc>
      </w:tr>
      <w:tr w:rsidR="00E26EF8" w:rsidRPr="00E26EF8" w:rsidTr="00E26EF8">
        <w:trPr>
          <w:trHeight w:hRule="exact" w:val="346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bg-BG"/>
              </w:rPr>
              <w:t>ОБЩО: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EF8" w:rsidRPr="00E26EF8" w:rsidRDefault="00E26EF8" w:rsidP="00E2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EF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val="bg-BG"/>
              </w:rPr>
              <w:t xml:space="preserve">9 776,20 </w:t>
            </w:r>
          </w:p>
        </w:tc>
      </w:tr>
    </w:tbl>
    <w:p w:rsidR="00E26EF8" w:rsidRPr="00E26EF8" w:rsidRDefault="00E26EF8" w:rsidP="00E26EF8">
      <w:pPr>
        <w:widowControl w:val="0"/>
        <w:shd w:val="clear" w:color="auto" w:fill="FFFFFF"/>
        <w:tabs>
          <w:tab w:val="left" w:pos="4685"/>
        </w:tabs>
        <w:autoSpaceDE w:val="0"/>
        <w:autoSpaceDN w:val="0"/>
        <w:adjustRightInd w:val="0"/>
        <w:spacing w:before="269" w:after="0" w:line="298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g-BG"/>
        </w:rPr>
        <w:t xml:space="preserve">Налични суми  към  </w:t>
      </w:r>
      <w:r w:rsidRPr="00E26EF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bg-BG"/>
        </w:rPr>
        <w:t>31.12.2020</w:t>
      </w:r>
      <w:r w:rsidRPr="00E26E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g-BG"/>
        </w:rPr>
        <w:t xml:space="preserve"> г. -</w:t>
      </w:r>
      <w:r w:rsidRPr="00E26EF8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 xml:space="preserve">11 501,18  </w:t>
      </w:r>
      <w:r w:rsidRPr="00E26E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bg-BG"/>
        </w:rPr>
        <w:t>лева., от които</w:t>
      </w:r>
    </w:p>
    <w:p w:rsidR="00E26EF8" w:rsidRPr="00E26EF8" w:rsidRDefault="00E26EF8" w:rsidP="00E26E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>По банкова сметка ---</w:t>
      </w:r>
      <w:r w:rsidRPr="00E26EF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11 100,60</w:t>
      </w: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лв.</w:t>
      </w:r>
    </w:p>
    <w:p w:rsidR="00E26EF8" w:rsidRPr="00E26EF8" w:rsidRDefault="00E26EF8" w:rsidP="00E26E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>В касата на читалището ---</w:t>
      </w:r>
      <w:r w:rsidRPr="00E26EF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400,58</w:t>
      </w: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>лв.</w:t>
      </w:r>
    </w:p>
    <w:p w:rsidR="00E26EF8" w:rsidRP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>Всички средства по разходната част са направени законосъобразно  и   с решения на Читалищното настоятелство.</w:t>
      </w:r>
    </w:p>
    <w:p w:rsidR="00E26EF8" w:rsidRP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E26EF8" w:rsidRP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>Настоящият доклад се състави в три еднообразни екземпляра.</w:t>
      </w:r>
    </w:p>
    <w:p w:rsidR="00E26EF8" w:rsidRP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</w:t>
      </w:r>
    </w:p>
    <w:p w:rsidR="00E26EF8" w:rsidRP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                               Проверителна комисия: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с.Връв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                                     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Председател: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    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…………………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  <w:t xml:space="preserve">      /Славей </w:t>
      </w:r>
      <w:proofErr w:type="spellStart"/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Гилов</w:t>
      </w:r>
      <w:proofErr w:type="spellEnd"/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>/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  <w:t xml:space="preserve">         Членове: 1. ………………..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  <w:t xml:space="preserve">     /Пейчо Рашев/</w:t>
      </w:r>
    </w:p>
    <w:p w:rsidR="00E26EF8" w:rsidRPr="00E26EF8" w:rsidRDefault="00E26EF8" w:rsidP="00E26EF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Arial" w:eastAsia="Arial" w:hAnsi="Arial" w:cs="Times New Roman"/>
          <w:sz w:val="20"/>
          <w:szCs w:val="20"/>
        </w:rPr>
      </w:pP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  <w:t xml:space="preserve">   2. ………………..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ab/>
        <w:t xml:space="preserve">              </w:t>
      </w:r>
      <w:r w:rsidRPr="00E26E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bg-BG"/>
        </w:rPr>
        <w:t xml:space="preserve"> /Петър Димчев/</w:t>
      </w:r>
    </w:p>
    <w:p w:rsidR="00E26EF8" w:rsidRPr="00E26EF8" w:rsidRDefault="00E26EF8" w:rsidP="00E26EF8">
      <w:pPr>
        <w:spacing w:before="200"/>
        <w:rPr>
          <w:rFonts w:ascii="Arial" w:eastAsia="Arial" w:hAnsi="Arial" w:cs="Times New Roman"/>
          <w:sz w:val="20"/>
          <w:szCs w:val="20"/>
        </w:rPr>
      </w:pPr>
    </w:p>
    <w:p w:rsidR="005D327B" w:rsidRDefault="00E26EF8"/>
    <w:sectPr w:rsidR="005D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072"/>
    <w:multiLevelType w:val="hybridMultilevel"/>
    <w:tmpl w:val="5F7226D2"/>
    <w:lvl w:ilvl="0" w:tplc="2D5695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8"/>
    <w:rsid w:val="000A3C94"/>
    <w:rsid w:val="00AE790C"/>
    <w:rsid w:val="00C71934"/>
    <w:rsid w:val="00E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2023-02-09T13:57:00Z</dcterms:created>
  <dcterms:modified xsi:type="dcterms:W3CDTF">2023-02-09T14:00:00Z</dcterms:modified>
</cp:coreProperties>
</file>